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DA4DA" w14:textId="77777777" w:rsidR="00506BBA" w:rsidRPr="00506BBA" w:rsidRDefault="00506BBA" w:rsidP="00DC4B79">
      <w:pPr>
        <w:jc w:val="left"/>
        <w:rPr>
          <w:rFonts w:ascii="Times New Roman" w:hAnsi="Times New Roman"/>
          <w:b/>
          <w:shd w:val="clear" w:color="auto" w:fill="FFFFFF"/>
        </w:rPr>
      </w:pPr>
      <w:r w:rsidRPr="00506BBA">
        <w:rPr>
          <w:rFonts w:ascii="Times New Roman" w:hAnsi="Times New Roman"/>
          <w:b/>
          <w:shd w:val="clear" w:color="auto" w:fill="FFFFFF"/>
        </w:rPr>
        <w:t>A</w:t>
      </w:r>
      <w:r w:rsidR="00F63EB3">
        <w:rPr>
          <w:rFonts w:ascii="Times New Roman" w:hAnsi="Times New Roman"/>
          <w:b/>
          <w:shd w:val="clear" w:color="auto" w:fill="FFFFFF"/>
        </w:rPr>
        <w:t>DHERENCE TO UNIVERSAL PRECAUTIONS IN INFECTION PREVENTION AMONG HEALTH WORKERS IN KABAROLE DISTRICT</w:t>
      </w:r>
    </w:p>
    <w:p w14:paraId="5629422A" w14:textId="782C5D59" w:rsidR="00C838B5" w:rsidRPr="00A564E1" w:rsidRDefault="00F63EB3" w:rsidP="00C838B5">
      <w:pPr>
        <w:spacing w:line="276" w:lineRule="auto"/>
        <w:rPr>
          <w:vertAlign w:val="superscript"/>
        </w:rPr>
      </w:pPr>
      <w:r>
        <w:rPr>
          <w:i/>
        </w:rPr>
        <w:t>Gordon Mpamize</w:t>
      </w:r>
      <w:r w:rsidR="00607F73" w:rsidRPr="00607F73">
        <w:rPr>
          <w:i/>
          <w:vertAlign w:val="superscript"/>
        </w:rPr>
        <w:t>1</w:t>
      </w:r>
      <w:r w:rsidR="00607F73">
        <w:rPr>
          <w:i/>
        </w:rPr>
        <w:t xml:space="preserve"> and Robert Afayo</w:t>
      </w:r>
      <w:proofErr w:type="gramStart"/>
      <w:r w:rsidR="00607F73" w:rsidRPr="00607F73">
        <w:rPr>
          <w:i/>
          <w:vertAlign w:val="superscript"/>
        </w:rPr>
        <w:t>2</w:t>
      </w:r>
      <w:r w:rsidR="00C838B5">
        <w:rPr>
          <w:b/>
          <w:i/>
          <w:vertAlign w:val="superscript"/>
        </w:rPr>
        <w:t xml:space="preserve">  </w:t>
      </w:r>
      <w:proofErr w:type="spellStart"/>
      <w:r w:rsidR="00C838B5">
        <w:rPr>
          <w:i/>
        </w:rPr>
        <w:t>Mulindwa</w:t>
      </w:r>
      <w:proofErr w:type="spellEnd"/>
      <w:proofErr w:type="gramEnd"/>
      <w:r w:rsidR="00C838B5">
        <w:rPr>
          <w:i/>
        </w:rPr>
        <w:t xml:space="preserve"> Muhammad </w:t>
      </w:r>
      <w:r w:rsidR="00C838B5">
        <w:rPr>
          <w:i/>
          <w:vertAlign w:val="superscript"/>
        </w:rPr>
        <w:t xml:space="preserve">3, </w:t>
      </w:r>
      <w:r w:rsidR="00C838B5" w:rsidRPr="00A564E1">
        <w:t>Maryanne Otieno</w:t>
      </w:r>
      <w:r w:rsidR="00C838B5">
        <w:rPr>
          <w:vertAlign w:val="superscript"/>
        </w:rPr>
        <w:t>3</w:t>
      </w:r>
    </w:p>
    <w:p w14:paraId="25BB3010" w14:textId="77777777" w:rsidR="00C838B5" w:rsidRDefault="00C838B5" w:rsidP="00C838B5">
      <w:pPr>
        <w:spacing w:line="276" w:lineRule="auto"/>
        <w:rPr>
          <w:b/>
        </w:rPr>
      </w:pPr>
    </w:p>
    <w:p w14:paraId="308875D3" w14:textId="72FCDFBA" w:rsidR="00930A92" w:rsidRPr="001D09A0" w:rsidRDefault="00C838B5" w:rsidP="00C838B5">
      <w:pPr>
        <w:spacing w:line="276" w:lineRule="auto"/>
      </w:pPr>
      <w:r w:rsidRPr="00A564E1">
        <w:rPr>
          <w:b/>
        </w:rPr>
        <w:t>Affiliation</w:t>
      </w:r>
      <w:r w:rsidRPr="00A564E1">
        <w:t>:</w:t>
      </w:r>
      <w:r w:rsidR="001D09A0">
        <w:t xml:space="preserve"> Epitaph</w:t>
      </w:r>
      <w:r w:rsidR="001D09A0">
        <w:rPr>
          <w:vertAlign w:val="superscript"/>
        </w:rPr>
        <w:t>1</w:t>
      </w:r>
      <w:r w:rsidR="001D09A0">
        <w:t>, International Health Sciences University</w:t>
      </w:r>
      <w:r w:rsidR="001D09A0">
        <w:rPr>
          <w:vertAlign w:val="superscript"/>
        </w:rPr>
        <w:t>2</w:t>
      </w:r>
      <w:r w:rsidR="001D09A0">
        <w:t xml:space="preserve">, </w:t>
      </w:r>
      <w:r w:rsidRPr="00A564E1">
        <w:t>A Global Healthcare Public Foundation (The Foundation)</w:t>
      </w:r>
      <w:r>
        <w:rPr>
          <w:vertAlign w:val="superscript"/>
        </w:rPr>
        <w:t xml:space="preserve"> 3</w:t>
      </w:r>
    </w:p>
    <w:p w14:paraId="5B5171C5" w14:textId="77777777" w:rsidR="00DC4B79" w:rsidRDefault="00074558" w:rsidP="006C5EC4">
      <w:pPr>
        <w:pStyle w:val="Heading1"/>
        <w:spacing w:line="360" w:lineRule="auto"/>
        <w:rPr>
          <w:b w:val="0"/>
          <w:i/>
          <w:sz w:val="24"/>
          <w:szCs w:val="24"/>
        </w:rPr>
      </w:pPr>
      <w:hyperlink r:id="rId7" w:history="1">
        <w:r w:rsidR="00607F73" w:rsidRPr="00F40B50">
          <w:rPr>
            <w:rStyle w:val="Hyperlink"/>
            <w:b w:val="0"/>
            <w:i/>
            <w:sz w:val="24"/>
            <w:szCs w:val="24"/>
            <w:lang w:val="en-US"/>
          </w:rPr>
          <w:t>gmpamize@gmail.com</w:t>
        </w:r>
      </w:hyperlink>
      <w:bookmarkStart w:id="0" w:name="_GoBack"/>
      <w:bookmarkEnd w:id="0"/>
    </w:p>
    <w:p w14:paraId="5E8684E8" w14:textId="77777777" w:rsidR="00F02E8F" w:rsidRPr="006C5EC4" w:rsidRDefault="00F02E8F" w:rsidP="00DC4B79">
      <w:pPr>
        <w:autoSpaceDE w:val="0"/>
        <w:autoSpaceDN w:val="0"/>
        <w:adjustRightInd w:val="0"/>
        <w:rPr>
          <w:rFonts w:ascii="Times New Roman" w:hAnsi="Times New Roman"/>
        </w:rPr>
      </w:pPr>
      <w:r w:rsidRPr="006C5EC4">
        <w:rPr>
          <w:rFonts w:ascii="Times New Roman" w:hAnsi="Times New Roman"/>
          <w:b/>
        </w:rPr>
        <w:t>Background:</w:t>
      </w:r>
      <w:r w:rsidRPr="006C5EC4">
        <w:rPr>
          <w:rFonts w:ascii="Times New Roman" w:hAnsi="Times New Roman"/>
        </w:rPr>
        <w:t xml:space="preserve"> Health Care Workers (HCWs) are potentially exposed to hospital acquired infections while performing their duties. Adherence to universal precautions is regarded as an effective means of protecting health care workers, patients, and the public, thus reducing hospital acquired infections. Measures to prevent the transmission of these infectious are therefore a significant component of health care delivery.</w:t>
      </w:r>
    </w:p>
    <w:p w14:paraId="69A59929" w14:textId="0B39BFCF" w:rsidR="00F02E8F" w:rsidRPr="006C5EC4" w:rsidRDefault="00F02E8F" w:rsidP="00DC4B79">
      <w:pPr>
        <w:rPr>
          <w:rFonts w:ascii="Times New Roman" w:hAnsi="Times New Roman"/>
          <w:shd w:val="clear" w:color="auto" w:fill="FFFFFF"/>
        </w:rPr>
      </w:pPr>
      <w:r w:rsidRPr="006C5EC4">
        <w:rPr>
          <w:rFonts w:ascii="Times New Roman" w:hAnsi="Times New Roman"/>
          <w:b/>
        </w:rPr>
        <w:t>Objective:</w:t>
      </w:r>
      <w:r w:rsidR="006C5EC4" w:rsidRPr="006C5EC4">
        <w:rPr>
          <w:rFonts w:ascii="Times New Roman" w:hAnsi="Times New Roman"/>
          <w:b/>
        </w:rPr>
        <w:t xml:space="preserve"> </w:t>
      </w:r>
      <w:r w:rsidRPr="006C5EC4">
        <w:rPr>
          <w:rFonts w:ascii="Times New Roman" w:hAnsi="Times New Roman"/>
          <w:shd w:val="clear" w:color="auto" w:fill="FFFFFF"/>
        </w:rPr>
        <w:t xml:space="preserve">To assess the factors influencing adherence to universal precautions </w:t>
      </w:r>
      <w:r w:rsidR="00BC5FD3">
        <w:rPr>
          <w:rFonts w:ascii="Times New Roman" w:hAnsi="Times New Roman"/>
          <w:shd w:val="clear" w:color="auto" w:fill="FFFFFF"/>
        </w:rPr>
        <w:t>and</w:t>
      </w:r>
      <w:r w:rsidR="00506BBA" w:rsidRPr="006C5EC4">
        <w:rPr>
          <w:rFonts w:ascii="Times New Roman" w:hAnsi="Times New Roman"/>
          <w:shd w:val="clear" w:color="auto" w:fill="FFFFFF"/>
        </w:rPr>
        <w:t xml:space="preserve"> </w:t>
      </w:r>
      <w:r w:rsidRPr="006C5EC4">
        <w:rPr>
          <w:rFonts w:ascii="Times New Roman" w:hAnsi="Times New Roman"/>
          <w:shd w:val="clear" w:color="auto" w:fill="FFFFFF"/>
        </w:rPr>
        <w:t>infection prevention among</w:t>
      </w:r>
      <w:r w:rsidR="006C5EC4" w:rsidRPr="006C5EC4">
        <w:rPr>
          <w:rFonts w:ascii="Times New Roman" w:hAnsi="Times New Roman"/>
          <w:shd w:val="clear" w:color="auto" w:fill="FFFFFF"/>
        </w:rPr>
        <w:t xml:space="preserve"> </w:t>
      </w:r>
      <w:r w:rsidRPr="006C5EC4">
        <w:rPr>
          <w:rFonts w:ascii="Times New Roman" w:hAnsi="Times New Roman"/>
          <w:shd w:val="clear" w:color="auto" w:fill="FFFFFF"/>
        </w:rPr>
        <w:t xml:space="preserve">health workers in </w:t>
      </w:r>
      <w:proofErr w:type="spellStart"/>
      <w:r w:rsidRPr="006C5EC4">
        <w:rPr>
          <w:rFonts w:ascii="Times New Roman" w:hAnsi="Times New Roman"/>
          <w:shd w:val="clear" w:color="auto" w:fill="FFFFFF"/>
        </w:rPr>
        <w:t>Kabarole</w:t>
      </w:r>
      <w:proofErr w:type="spellEnd"/>
      <w:r w:rsidRPr="006C5EC4">
        <w:rPr>
          <w:rFonts w:ascii="Times New Roman" w:hAnsi="Times New Roman"/>
          <w:shd w:val="clear" w:color="auto" w:fill="FFFFFF"/>
        </w:rPr>
        <w:t xml:space="preserve"> district.</w:t>
      </w:r>
    </w:p>
    <w:p w14:paraId="10F1B4C8" w14:textId="77777777" w:rsidR="00F02E8F" w:rsidRPr="006C5EC4" w:rsidRDefault="00F02E8F" w:rsidP="00DC4B79">
      <w:pPr>
        <w:autoSpaceDE w:val="0"/>
        <w:autoSpaceDN w:val="0"/>
        <w:adjustRightInd w:val="0"/>
        <w:rPr>
          <w:rFonts w:ascii="Times New Roman" w:hAnsi="Times New Roman"/>
        </w:rPr>
      </w:pPr>
      <w:r w:rsidRPr="006C5EC4">
        <w:rPr>
          <w:rStyle w:val="A4"/>
          <w:rFonts w:ascii="Times New Roman" w:hAnsi="Times New Roman"/>
          <w:b/>
          <w:sz w:val="24"/>
          <w:szCs w:val="24"/>
        </w:rPr>
        <w:t>Methodology</w:t>
      </w:r>
      <w:r w:rsidRPr="006C5EC4">
        <w:rPr>
          <w:rStyle w:val="A4"/>
          <w:rFonts w:ascii="Times New Roman" w:hAnsi="Times New Roman"/>
          <w:sz w:val="24"/>
          <w:szCs w:val="24"/>
        </w:rPr>
        <w:t>:</w:t>
      </w:r>
      <w:r w:rsidRPr="006C5EC4">
        <w:rPr>
          <w:rStyle w:val="A4"/>
          <w:rFonts w:ascii="Times New Roman" w:hAnsi="Times New Roman"/>
          <w:sz w:val="24"/>
          <w:szCs w:val="24"/>
        </w:rPr>
        <w:tab/>
      </w:r>
      <w:r w:rsidRPr="006C5EC4">
        <w:rPr>
          <w:rFonts w:ascii="Times New Roman" w:hAnsi="Times New Roman"/>
        </w:rPr>
        <w:t>This was a cross-sectional descriptive study. A</w:t>
      </w:r>
      <w:r w:rsidRPr="006C5EC4">
        <w:rPr>
          <w:rStyle w:val="A4"/>
          <w:rFonts w:ascii="Times New Roman" w:hAnsi="Times New Roman"/>
          <w:sz w:val="24"/>
          <w:szCs w:val="24"/>
        </w:rPr>
        <w:t xml:space="preserve"> total of 168 health workers were interviewed between June 2014 to September 2014 working in three hospitals and three</w:t>
      </w:r>
      <w:r w:rsidR="006C5EC4">
        <w:rPr>
          <w:rStyle w:val="A4"/>
          <w:rFonts w:ascii="Times New Roman" w:hAnsi="Times New Roman"/>
          <w:sz w:val="24"/>
          <w:szCs w:val="24"/>
        </w:rPr>
        <w:t xml:space="preserve"> </w:t>
      </w:r>
      <w:r w:rsidRPr="006C5EC4">
        <w:rPr>
          <w:rStyle w:val="A4"/>
          <w:rFonts w:ascii="Times New Roman" w:hAnsi="Times New Roman"/>
          <w:sz w:val="24"/>
          <w:szCs w:val="24"/>
        </w:rPr>
        <w:t xml:space="preserve">health </w:t>
      </w:r>
      <w:proofErr w:type="spellStart"/>
      <w:r w:rsidRPr="006C5EC4">
        <w:rPr>
          <w:rStyle w:val="A4"/>
          <w:rFonts w:ascii="Times New Roman" w:hAnsi="Times New Roman"/>
          <w:sz w:val="24"/>
          <w:szCs w:val="24"/>
        </w:rPr>
        <w:t>centre</w:t>
      </w:r>
      <w:proofErr w:type="spellEnd"/>
      <w:r w:rsidRPr="006C5EC4">
        <w:rPr>
          <w:rStyle w:val="A4"/>
          <w:rFonts w:ascii="Times New Roman" w:hAnsi="Times New Roman"/>
          <w:sz w:val="24"/>
          <w:szCs w:val="24"/>
        </w:rPr>
        <w:t xml:space="preserve"> IVs of </w:t>
      </w:r>
      <w:proofErr w:type="spellStart"/>
      <w:r w:rsidRPr="006C5EC4">
        <w:rPr>
          <w:rStyle w:val="A4"/>
          <w:rFonts w:ascii="Times New Roman" w:hAnsi="Times New Roman"/>
          <w:sz w:val="24"/>
          <w:szCs w:val="24"/>
        </w:rPr>
        <w:t>Kabarole</w:t>
      </w:r>
      <w:proofErr w:type="spellEnd"/>
      <w:r w:rsidRPr="006C5EC4">
        <w:rPr>
          <w:rStyle w:val="A4"/>
          <w:rFonts w:ascii="Times New Roman" w:hAnsi="Times New Roman"/>
          <w:sz w:val="24"/>
          <w:szCs w:val="24"/>
        </w:rPr>
        <w:t xml:space="preserve"> district. Information was collected concerning the health workers’ </w:t>
      </w:r>
      <w:r w:rsidRPr="006C5EC4">
        <w:rPr>
          <w:rFonts w:ascii="Times New Roman" w:hAnsi="Times New Roman"/>
          <w:bCs/>
        </w:rPr>
        <w:t>social demographic characteristics, level of adherence to universal precautions, individual factors and institutional factors influencing adherence to universal precautions in infection control</w:t>
      </w:r>
      <w:r w:rsidR="00DC4B79" w:rsidRPr="006C5EC4">
        <w:rPr>
          <w:rFonts w:ascii="Times New Roman" w:hAnsi="Times New Roman"/>
          <w:bCs/>
        </w:rPr>
        <w:t xml:space="preserve"> using both the questionnaire and observational checklist</w:t>
      </w:r>
      <w:r w:rsidRPr="006C5EC4">
        <w:rPr>
          <w:rFonts w:ascii="Times New Roman" w:hAnsi="Times New Roman"/>
          <w:bCs/>
        </w:rPr>
        <w:t xml:space="preserve">. </w:t>
      </w:r>
    </w:p>
    <w:p w14:paraId="23B10BF0" w14:textId="77777777" w:rsidR="00F02E8F" w:rsidRPr="006C5EC4" w:rsidRDefault="00F02E8F" w:rsidP="00DC4B79">
      <w:pPr>
        <w:autoSpaceDE w:val="0"/>
        <w:autoSpaceDN w:val="0"/>
        <w:adjustRightInd w:val="0"/>
        <w:rPr>
          <w:rFonts w:ascii="Times New Roman" w:hAnsi="Times New Roman"/>
        </w:rPr>
      </w:pPr>
      <w:r w:rsidRPr="006C5EC4">
        <w:rPr>
          <w:rFonts w:ascii="Times New Roman" w:hAnsi="Times New Roman"/>
          <w:b/>
        </w:rPr>
        <w:t>Results:</w:t>
      </w:r>
      <w:r w:rsidRPr="006C5EC4">
        <w:rPr>
          <w:rFonts w:ascii="Times New Roman" w:hAnsi="Times New Roman"/>
        </w:rPr>
        <w:t xml:space="preserve"> The results of the study revealed that 94% (153/163) of the respondents adhered to universal precautions </w:t>
      </w:r>
      <w:r w:rsidR="00DC4B79" w:rsidRPr="006C5EC4">
        <w:rPr>
          <w:rFonts w:ascii="Times New Roman" w:hAnsi="Times New Roman"/>
        </w:rPr>
        <w:t xml:space="preserve">in </w:t>
      </w:r>
      <w:r w:rsidRPr="006C5EC4">
        <w:rPr>
          <w:rFonts w:ascii="Times New Roman" w:hAnsi="Times New Roman"/>
        </w:rPr>
        <w:t>infection control practices. In this study, there was a statistically significant assoc</w:t>
      </w:r>
      <w:r w:rsidR="00DC4B79" w:rsidRPr="006C5EC4">
        <w:rPr>
          <w:rFonts w:ascii="Times New Roman" w:hAnsi="Times New Roman"/>
        </w:rPr>
        <w:t>iation between health workers’ k</w:t>
      </w:r>
      <w:r w:rsidRPr="006C5EC4">
        <w:rPr>
          <w:rFonts w:ascii="Times New Roman" w:hAnsi="Times New Roman"/>
        </w:rPr>
        <w:t>nowledge of the elements of universal precautions (OR = 65.97, C.I = 6.23-698.96, P = 0.01) and ever had training (OR, 18.52, C.I = 1.74-197.28, P = 0.016).</w:t>
      </w:r>
    </w:p>
    <w:p w14:paraId="5A23C144" w14:textId="77777777" w:rsidR="009C5658" w:rsidRPr="006C5EC4" w:rsidRDefault="00F02E8F" w:rsidP="00DC4B79">
      <w:pPr>
        <w:spacing w:after="200"/>
        <w:rPr>
          <w:rFonts w:ascii="Times New Roman" w:hAnsi="Times New Roman"/>
          <w:lang w:val="en-GB"/>
        </w:rPr>
      </w:pPr>
      <w:r w:rsidRPr="006C5EC4">
        <w:rPr>
          <w:rFonts w:ascii="Times New Roman" w:hAnsi="Times New Roman"/>
          <w:b/>
        </w:rPr>
        <w:t xml:space="preserve">Conclusion: </w:t>
      </w:r>
      <w:r w:rsidRPr="006C5EC4">
        <w:rPr>
          <w:rFonts w:ascii="Times New Roman" w:hAnsi="Times New Roman"/>
        </w:rPr>
        <w:t xml:space="preserve">This study </w:t>
      </w:r>
      <w:r w:rsidRPr="006C5EC4">
        <w:rPr>
          <w:rFonts w:ascii="Times New Roman" w:hAnsi="Times New Roman"/>
          <w:lang w:val="en-GB"/>
        </w:rPr>
        <w:t xml:space="preserve">found out that health care workers’ training and knowledge on universal precautions were the predictors of health workers’ adherence to universal precautions thus need for </w:t>
      </w:r>
      <w:r w:rsidR="00DC4B79" w:rsidRPr="006C5EC4">
        <w:rPr>
          <w:rFonts w:ascii="Times New Roman" w:hAnsi="Times New Roman"/>
          <w:lang w:val="en-GB"/>
        </w:rPr>
        <w:t>allocation of funds</w:t>
      </w:r>
      <w:r w:rsidRPr="006C5EC4">
        <w:rPr>
          <w:rFonts w:ascii="Times New Roman" w:hAnsi="Times New Roman"/>
          <w:lang w:val="en-GB"/>
        </w:rPr>
        <w:t xml:space="preserve"> for training courses for the health workers on universal precautions periodically.</w:t>
      </w:r>
    </w:p>
    <w:p w14:paraId="28BA27B2" w14:textId="77777777" w:rsidR="009C5658" w:rsidRPr="006C5EC4" w:rsidRDefault="009C5658" w:rsidP="00DC4B79">
      <w:pPr>
        <w:spacing w:before="100" w:beforeAutospacing="1" w:after="100" w:afterAutospacing="1"/>
        <w:jc w:val="left"/>
        <w:outlineLvl w:val="0"/>
        <w:rPr>
          <w:rFonts w:ascii="Times New Roman" w:hAnsi="Times New Roman"/>
          <w:b/>
          <w:bCs/>
          <w:kern w:val="36"/>
        </w:rPr>
      </w:pPr>
    </w:p>
    <w:p w14:paraId="089190EA" w14:textId="77777777" w:rsidR="006B7D34" w:rsidRPr="006B7D34" w:rsidRDefault="006B7D34" w:rsidP="00DC4B79">
      <w:pPr>
        <w:rPr>
          <w:b/>
        </w:rPr>
      </w:pPr>
    </w:p>
    <w:sectPr w:rsidR="006B7D34" w:rsidRPr="006B7D34" w:rsidSect="00ED4B0C">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94EA7" w14:textId="77777777" w:rsidR="00074558" w:rsidRDefault="00074558" w:rsidP="00BF6CDC">
      <w:pPr>
        <w:spacing w:line="240" w:lineRule="auto"/>
      </w:pPr>
      <w:r>
        <w:separator/>
      </w:r>
    </w:p>
  </w:endnote>
  <w:endnote w:type="continuationSeparator" w:id="0">
    <w:p w14:paraId="78AE6A91" w14:textId="77777777" w:rsidR="00074558" w:rsidRDefault="00074558" w:rsidP="00BF6C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BA155" w14:textId="77777777" w:rsidR="00074558" w:rsidRDefault="00074558" w:rsidP="00BF6CDC">
      <w:pPr>
        <w:spacing w:line="240" w:lineRule="auto"/>
      </w:pPr>
      <w:r>
        <w:separator/>
      </w:r>
    </w:p>
  </w:footnote>
  <w:footnote w:type="continuationSeparator" w:id="0">
    <w:p w14:paraId="02663CDE" w14:textId="77777777" w:rsidR="00074558" w:rsidRDefault="00074558" w:rsidP="00BF6CDC">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D83F34"/>
    <w:multiLevelType w:val="multilevel"/>
    <w:tmpl w:val="527E44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04701F0"/>
    <w:multiLevelType w:val="hybridMultilevel"/>
    <w:tmpl w:val="953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8F"/>
    <w:rsid w:val="00074558"/>
    <w:rsid w:val="000F37FE"/>
    <w:rsid w:val="001958E9"/>
    <w:rsid w:val="001D09A0"/>
    <w:rsid w:val="002709CD"/>
    <w:rsid w:val="00332870"/>
    <w:rsid w:val="003F0C4C"/>
    <w:rsid w:val="004C1637"/>
    <w:rsid w:val="004E4E84"/>
    <w:rsid w:val="004F5D06"/>
    <w:rsid w:val="00506BBA"/>
    <w:rsid w:val="0052216D"/>
    <w:rsid w:val="0052728D"/>
    <w:rsid w:val="005D179A"/>
    <w:rsid w:val="00607F73"/>
    <w:rsid w:val="006514DC"/>
    <w:rsid w:val="006B7D34"/>
    <w:rsid w:val="006C5EC4"/>
    <w:rsid w:val="00856D88"/>
    <w:rsid w:val="00930A92"/>
    <w:rsid w:val="009C5658"/>
    <w:rsid w:val="00AA18A0"/>
    <w:rsid w:val="00B12117"/>
    <w:rsid w:val="00B77398"/>
    <w:rsid w:val="00BA1808"/>
    <w:rsid w:val="00BC5FD3"/>
    <w:rsid w:val="00BF6CDC"/>
    <w:rsid w:val="00C838B5"/>
    <w:rsid w:val="00CC2F7E"/>
    <w:rsid w:val="00D63D07"/>
    <w:rsid w:val="00DC4B79"/>
    <w:rsid w:val="00ED4B0C"/>
    <w:rsid w:val="00F02E8F"/>
    <w:rsid w:val="00F63E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05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E8F"/>
    <w:pPr>
      <w:spacing w:after="0" w:line="360" w:lineRule="auto"/>
      <w:jc w:val="both"/>
    </w:pPr>
    <w:rPr>
      <w:rFonts w:ascii="Times" w:eastAsia="Times New Roman" w:hAnsi="Times" w:cs="Times New Roman"/>
      <w:sz w:val="24"/>
      <w:szCs w:val="24"/>
    </w:rPr>
  </w:style>
  <w:style w:type="paragraph" w:styleId="Heading1">
    <w:name w:val="heading 1"/>
    <w:basedOn w:val="Normal"/>
    <w:link w:val="Heading1Char"/>
    <w:uiPriority w:val="9"/>
    <w:qFormat/>
    <w:rsid w:val="00F02E8F"/>
    <w:pPr>
      <w:spacing w:before="100" w:beforeAutospacing="1" w:after="100" w:afterAutospacing="1" w:line="240" w:lineRule="auto"/>
      <w:jc w:val="left"/>
      <w:outlineLvl w:val="0"/>
    </w:pPr>
    <w:rPr>
      <w:rFonts w:ascii="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E8F"/>
    <w:rPr>
      <w:rFonts w:ascii="Times New Roman" w:eastAsia="Times New Roman" w:hAnsi="Times New Roman" w:cs="Times New Roman"/>
      <w:b/>
      <w:bCs/>
      <w:kern w:val="36"/>
      <w:sz w:val="48"/>
      <w:szCs w:val="48"/>
      <w:lang w:val="x-none" w:eastAsia="x-none"/>
    </w:rPr>
  </w:style>
  <w:style w:type="character" w:customStyle="1" w:styleId="A4">
    <w:name w:val="A4"/>
    <w:uiPriority w:val="99"/>
    <w:rsid w:val="00F02E8F"/>
    <w:rPr>
      <w:rFonts w:cs="Palatino Linotype"/>
      <w:color w:val="000000"/>
      <w:sz w:val="22"/>
      <w:szCs w:val="22"/>
    </w:rPr>
  </w:style>
  <w:style w:type="paragraph" w:styleId="BalloonText">
    <w:name w:val="Balloon Text"/>
    <w:basedOn w:val="Normal"/>
    <w:link w:val="BalloonTextChar"/>
    <w:uiPriority w:val="99"/>
    <w:semiHidden/>
    <w:unhideWhenUsed/>
    <w:rsid w:val="00ED4B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B0C"/>
    <w:rPr>
      <w:rFonts w:ascii="Tahoma" w:eastAsia="Times New Roman" w:hAnsi="Tahoma" w:cs="Tahoma"/>
      <w:sz w:val="16"/>
      <w:szCs w:val="16"/>
    </w:rPr>
  </w:style>
  <w:style w:type="character" w:styleId="Hyperlink">
    <w:name w:val="Hyperlink"/>
    <w:uiPriority w:val="99"/>
    <w:unhideWhenUsed/>
    <w:rsid w:val="009C5658"/>
    <w:rPr>
      <w:color w:val="0000FF"/>
      <w:u w:val="single"/>
    </w:rPr>
  </w:style>
  <w:style w:type="paragraph" w:styleId="Header">
    <w:name w:val="header"/>
    <w:basedOn w:val="Normal"/>
    <w:link w:val="HeaderChar"/>
    <w:uiPriority w:val="99"/>
    <w:unhideWhenUsed/>
    <w:rsid w:val="00BF6CDC"/>
    <w:pPr>
      <w:tabs>
        <w:tab w:val="center" w:pos="4680"/>
        <w:tab w:val="right" w:pos="9360"/>
      </w:tabs>
      <w:spacing w:line="240" w:lineRule="auto"/>
    </w:pPr>
  </w:style>
  <w:style w:type="character" w:customStyle="1" w:styleId="HeaderChar">
    <w:name w:val="Header Char"/>
    <w:basedOn w:val="DefaultParagraphFont"/>
    <w:link w:val="Header"/>
    <w:uiPriority w:val="99"/>
    <w:rsid w:val="00BF6CDC"/>
    <w:rPr>
      <w:rFonts w:ascii="Times" w:eastAsia="Times New Roman" w:hAnsi="Times" w:cs="Times New Roman"/>
      <w:sz w:val="24"/>
      <w:szCs w:val="24"/>
    </w:rPr>
  </w:style>
  <w:style w:type="paragraph" w:styleId="Footer">
    <w:name w:val="footer"/>
    <w:basedOn w:val="Normal"/>
    <w:link w:val="FooterChar"/>
    <w:uiPriority w:val="99"/>
    <w:unhideWhenUsed/>
    <w:rsid w:val="00BF6CDC"/>
    <w:pPr>
      <w:tabs>
        <w:tab w:val="center" w:pos="4680"/>
        <w:tab w:val="right" w:pos="9360"/>
      </w:tabs>
      <w:spacing w:line="240" w:lineRule="auto"/>
    </w:pPr>
  </w:style>
  <w:style w:type="character" w:customStyle="1" w:styleId="FooterChar">
    <w:name w:val="Footer Char"/>
    <w:basedOn w:val="DefaultParagraphFont"/>
    <w:link w:val="Footer"/>
    <w:uiPriority w:val="99"/>
    <w:rsid w:val="00BF6CDC"/>
    <w:rPr>
      <w:rFonts w:ascii="Times" w:eastAsia="Times New Roman" w:hAns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gmpamize@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320</Words>
  <Characters>1829</Characters>
  <Application>Microsoft Macintosh Word</Application>
  <DocSecurity>0</DocSecurity>
  <Lines>15</Lines>
  <Paragraphs>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Gordon Mpamize1 and Robert Afayo2</vt:lpstr>
      <vt:lpstr/>
      <vt:lpstr>gmpamize@gmail.com</vt:lpstr>
      <vt:lpstr/>
    </vt:vector>
  </TitlesOfParts>
  <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Mpamize</dc:creator>
  <cp:lastModifiedBy>Maryanne Otieno</cp:lastModifiedBy>
  <cp:revision>6</cp:revision>
  <cp:lastPrinted>2016-03-04T12:24:00Z</cp:lastPrinted>
  <dcterms:created xsi:type="dcterms:W3CDTF">2016-06-30T06:56:00Z</dcterms:created>
  <dcterms:modified xsi:type="dcterms:W3CDTF">2016-08-31T17:56:00Z</dcterms:modified>
</cp:coreProperties>
</file>